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50BB5BE8" w:rsidR="00992E96" w:rsidRPr="00BB212B" w:rsidRDefault="00CC6C97" w:rsidP="00992E96">
      <w:pPr>
        <w:pStyle w:val="LGAItemNoHeading"/>
        <w:spacing w:before="240"/>
        <w:rPr>
          <w:rFonts w:ascii="Arial" w:hAnsi="Arial" w:cs="Arial"/>
          <w:sz w:val="28"/>
          <w:szCs w:val="28"/>
        </w:rPr>
      </w:pPr>
      <w:r>
        <w:rPr>
          <w:rFonts w:ascii="Arial" w:hAnsi="Arial" w:cs="Arial"/>
          <w:sz w:val="28"/>
          <w:szCs w:val="28"/>
        </w:rPr>
        <w:t>Hou</w:t>
      </w:r>
      <w:bookmarkStart w:id="0" w:name="_GoBack"/>
      <w:bookmarkEnd w:id="0"/>
      <w:r>
        <w:rPr>
          <w:rFonts w:ascii="Arial" w:hAnsi="Arial" w:cs="Arial"/>
          <w:sz w:val="28"/>
          <w:szCs w:val="28"/>
        </w:rPr>
        <w:t>sing White Paper</w:t>
      </w:r>
    </w:p>
    <w:p w14:paraId="3E832264" w14:textId="77777777" w:rsidR="00992E96" w:rsidRDefault="00992E96" w:rsidP="00992E96">
      <w:pPr>
        <w:pStyle w:val="MainText"/>
        <w:spacing w:line="240" w:lineRule="auto"/>
        <w:rPr>
          <w:rFonts w:ascii="Arial" w:hAnsi="Arial" w:cs="Arial"/>
          <w:b/>
          <w:szCs w:val="22"/>
        </w:rPr>
      </w:pPr>
    </w:p>
    <w:p w14:paraId="3E832265" w14:textId="1ABDCFB4"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3E832266" w14:textId="77777777" w:rsidR="00992E96" w:rsidRPr="0021114E" w:rsidRDefault="00992E96" w:rsidP="00992E96">
      <w:pPr>
        <w:pStyle w:val="MainText"/>
        <w:spacing w:line="240" w:lineRule="auto"/>
        <w:rPr>
          <w:rFonts w:ascii="Arial" w:hAnsi="Arial" w:cs="Arial"/>
          <w:b/>
          <w:szCs w:val="22"/>
        </w:rPr>
      </w:pPr>
    </w:p>
    <w:p w14:paraId="3E832267" w14:textId="147F3A2E" w:rsidR="00992E96" w:rsidRPr="0021114E" w:rsidRDefault="00992E96" w:rsidP="00992E96">
      <w:pPr>
        <w:pStyle w:val="MainText"/>
        <w:spacing w:line="240" w:lineRule="auto"/>
        <w:rPr>
          <w:rFonts w:ascii="Arial" w:hAnsi="Arial" w:cs="Arial"/>
          <w:b/>
          <w:szCs w:val="22"/>
        </w:rPr>
      </w:pPr>
      <w:r w:rsidRPr="0021114E">
        <w:rPr>
          <w:rFonts w:ascii="Arial" w:hAnsi="Arial" w:cs="Arial"/>
          <w:szCs w:val="22"/>
        </w:rPr>
        <w:t>For discussion and direction</w:t>
      </w:r>
      <w:r w:rsidR="00CC6C97">
        <w:rPr>
          <w:rFonts w:ascii="Arial" w:hAnsi="Arial" w:cs="Arial"/>
          <w:szCs w:val="22"/>
        </w:rPr>
        <w:t>.</w:t>
      </w:r>
    </w:p>
    <w:p w14:paraId="3E832268" w14:textId="77777777" w:rsidR="00992E96" w:rsidRDefault="00992E96" w:rsidP="00992E96">
      <w:pPr>
        <w:pStyle w:val="MainText"/>
        <w:spacing w:line="240" w:lineRule="auto"/>
        <w:rPr>
          <w:rFonts w:ascii="Arial" w:hAnsi="Arial" w:cs="Arial"/>
          <w:b/>
          <w:szCs w:val="22"/>
        </w:rPr>
      </w:pPr>
    </w:p>
    <w:p w14:paraId="3E832269" w14:textId="77777777" w:rsidR="00992E96" w:rsidRPr="0021114E" w:rsidRDefault="00992E96" w:rsidP="00992E96">
      <w:pPr>
        <w:pStyle w:val="MainText"/>
        <w:spacing w:line="240" w:lineRule="auto"/>
        <w:rPr>
          <w:rFonts w:ascii="Arial" w:hAnsi="Arial" w:cs="Arial"/>
          <w:b/>
          <w:szCs w:val="22"/>
        </w:rPr>
      </w:pPr>
    </w:p>
    <w:p w14:paraId="3E83226A"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3E83226B" w14:textId="77777777" w:rsidR="00992E96" w:rsidRDefault="00992E96" w:rsidP="00992E96">
      <w:pPr>
        <w:pStyle w:val="MainText"/>
        <w:spacing w:line="240" w:lineRule="auto"/>
        <w:rPr>
          <w:rFonts w:ascii="Arial" w:hAnsi="Arial" w:cs="Arial"/>
          <w:szCs w:val="22"/>
        </w:rPr>
      </w:pPr>
    </w:p>
    <w:p w14:paraId="3E83226C" w14:textId="419BA186" w:rsidR="00992E96" w:rsidRDefault="00CC6C97" w:rsidP="00992E96">
      <w:pPr>
        <w:pStyle w:val="MainText"/>
        <w:spacing w:line="240" w:lineRule="auto"/>
        <w:rPr>
          <w:rFonts w:ascii="Arial" w:hAnsi="Arial" w:cs="Arial"/>
          <w:szCs w:val="22"/>
        </w:rPr>
      </w:pPr>
      <w:r>
        <w:rPr>
          <w:rFonts w:ascii="Arial" w:hAnsi="Arial" w:cs="Arial"/>
          <w:szCs w:val="22"/>
        </w:rPr>
        <w:t xml:space="preserve">The Department for Communities and Local Government published the Housing White Paper ‘Fixing our broken housing market’ on 7 February 2017, which set out the Government’s aims for building more of the right homes in the right places. </w:t>
      </w:r>
    </w:p>
    <w:p w14:paraId="1847A2B5" w14:textId="77777777" w:rsidR="00CC6C97" w:rsidRDefault="00CC6C97" w:rsidP="00992E96">
      <w:pPr>
        <w:pStyle w:val="MainText"/>
        <w:spacing w:line="240" w:lineRule="auto"/>
        <w:rPr>
          <w:rFonts w:ascii="Arial" w:hAnsi="Arial" w:cs="Arial"/>
          <w:szCs w:val="22"/>
        </w:rPr>
      </w:pPr>
    </w:p>
    <w:p w14:paraId="3E83226D" w14:textId="518129CC" w:rsidR="00992E96" w:rsidRPr="0021114E" w:rsidRDefault="00A70B8E" w:rsidP="00992E96">
      <w:pPr>
        <w:pStyle w:val="MainText"/>
        <w:spacing w:line="240" w:lineRule="auto"/>
        <w:rPr>
          <w:rFonts w:ascii="Arial" w:hAnsi="Arial" w:cs="Arial"/>
          <w:szCs w:val="22"/>
        </w:rPr>
      </w:pPr>
      <w:r w:rsidRPr="00A70B8E">
        <w:rPr>
          <w:rFonts w:ascii="Arial" w:hAnsi="Arial" w:cs="Arial"/>
          <w:szCs w:val="22"/>
        </w:rPr>
        <w:t xml:space="preserve">The LGA’s Briefing on the publication is attached as </w:t>
      </w:r>
      <w:r w:rsidRPr="00A70B8E">
        <w:rPr>
          <w:rFonts w:ascii="Arial" w:hAnsi="Arial" w:cs="Arial"/>
          <w:b/>
          <w:szCs w:val="22"/>
          <w:u w:val="single"/>
        </w:rPr>
        <w:t>Appendix A</w:t>
      </w:r>
      <w:r w:rsidRPr="00A70B8E">
        <w:rPr>
          <w:rFonts w:ascii="Arial" w:hAnsi="Arial" w:cs="Arial"/>
          <w:szCs w:val="22"/>
        </w:rPr>
        <w:t xml:space="preserve">, and includes a link to the White Paper. The briefing summarises the main announcements of relevance to local government and the LGA’s initial response. Further lobbying on announcements in the White Paper, or issues not addressed by the White Paper, will be undertaken as directed by Members. </w:t>
      </w:r>
    </w:p>
    <w:p w14:paraId="3E83226E"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CC6C97">
        <w:tc>
          <w:tcPr>
            <w:tcW w:w="9157" w:type="dxa"/>
          </w:tcPr>
          <w:p w14:paraId="3E83226F" w14:textId="77777777" w:rsidR="00992E96" w:rsidRPr="0021114E" w:rsidRDefault="00992E96" w:rsidP="00CC6C97">
            <w:pPr>
              <w:pStyle w:val="MainText"/>
              <w:spacing w:line="240" w:lineRule="auto"/>
              <w:rPr>
                <w:rFonts w:ascii="Arial" w:hAnsi="Arial" w:cs="Arial"/>
                <w:b/>
                <w:szCs w:val="22"/>
              </w:rPr>
            </w:pPr>
          </w:p>
          <w:p w14:paraId="3E832270" w14:textId="6034CD9A" w:rsidR="00992E96" w:rsidRDefault="00CC6C97" w:rsidP="00CC6C97">
            <w:pPr>
              <w:pStyle w:val="MainText"/>
              <w:spacing w:line="240" w:lineRule="auto"/>
              <w:rPr>
                <w:rFonts w:ascii="Arial" w:hAnsi="Arial" w:cs="Arial"/>
                <w:b/>
                <w:szCs w:val="22"/>
              </w:rPr>
            </w:pPr>
            <w:r>
              <w:rPr>
                <w:rFonts w:ascii="Arial" w:hAnsi="Arial" w:cs="Arial"/>
                <w:b/>
                <w:szCs w:val="22"/>
              </w:rPr>
              <w:t>Recommendation</w:t>
            </w:r>
          </w:p>
          <w:p w14:paraId="3E832271" w14:textId="77777777" w:rsidR="00992E96" w:rsidRPr="0021114E" w:rsidRDefault="00992E96" w:rsidP="00CC6C97">
            <w:pPr>
              <w:pStyle w:val="MainText"/>
              <w:spacing w:line="240" w:lineRule="auto"/>
              <w:rPr>
                <w:rFonts w:ascii="Arial" w:hAnsi="Arial" w:cs="Arial"/>
                <w:szCs w:val="22"/>
              </w:rPr>
            </w:pPr>
          </w:p>
          <w:p w14:paraId="3E832272" w14:textId="0A52A9C1" w:rsidR="00992E96" w:rsidRPr="0021114E" w:rsidRDefault="00CC6C97" w:rsidP="00CC6C97">
            <w:pPr>
              <w:pStyle w:val="MainText"/>
              <w:spacing w:line="240" w:lineRule="auto"/>
              <w:rPr>
                <w:rFonts w:ascii="Arial" w:hAnsi="Arial" w:cs="Arial"/>
                <w:szCs w:val="22"/>
              </w:rPr>
            </w:pPr>
            <w:r>
              <w:rPr>
                <w:rFonts w:ascii="Arial" w:hAnsi="Arial" w:cs="Arial"/>
                <w:szCs w:val="22"/>
              </w:rPr>
              <w:t>That the</w:t>
            </w:r>
            <w:r w:rsidR="00FE7C57">
              <w:rPr>
                <w:rFonts w:ascii="Arial" w:hAnsi="Arial" w:cs="Arial"/>
                <w:szCs w:val="22"/>
              </w:rPr>
              <w:t xml:space="preserve"> </w:t>
            </w:r>
            <w:r w:rsidR="002169A9">
              <w:rPr>
                <w:rFonts w:ascii="Arial" w:hAnsi="Arial" w:cs="Arial"/>
                <w:szCs w:val="22"/>
              </w:rPr>
              <w:t>Board</w:t>
            </w:r>
            <w:r>
              <w:rPr>
                <w:rFonts w:ascii="Arial" w:hAnsi="Arial" w:cs="Arial"/>
                <w:szCs w:val="22"/>
              </w:rPr>
              <w:t xml:space="preserve"> discuss the response to the Housing White Paper and next steps to be taken. </w:t>
            </w:r>
          </w:p>
          <w:p w14:paraId="3E832273" w14:textId="77777777" w:rsidR="00992E96" w:rsidRPr="0021114E" w:rsidRDefault="00992E96" w:rsidP="00CC6C97">
            <w:pPr>
              <w:pStyle w:val="MainText"/>
              <w:spacing w:line="240" w:lineRule="auto"/>
              <w:rPr>
                <w:rFonts w:ascii="Arial" w:hAnsi="Arial" w:cs="Arial"/>
                <w:szCs w:val="22"/>
              </w:rPr>
            </w:pPr>
          </w:p>
          <w:p w14:paraId="3E832274" w14:textId="203BC56D" w:rsidR="00992E96" w:rsidRPr="0021114E" w:rsidRDefault="00992E96" w:rsidP="00CC6C97">
            <w:pPr>
              <w:pStyle w:val="MainText"/>
              <w:spacing w:line="240" w:lineRule="auto"/>
              <w:rPr>
                <w:rFonts w:ascii="Arial" w:hAnsi="Arial" w:cs="Arial"/>
                <w:b/>
                <w:szCs w:val="22"/>
              </w:rPr>
            </w:pPr>
            <w:r w:rsidRPr="0021114E">
              <w:rPr>
                <w:rFonts w:ascii="Arial" w:hAnsi="Arial" w:cs="Arial"/>
                <w:b/>
                <w:szCs w:val="22"/>
              </w:rPr>
              <w:t>Action</w:t>
            </w:r>
          </w:p>
          <w:p w14:paraId="4002AA4E" w14:textId="77777777" w:rsidR="00CC6C97" w:rsidRDefault="00CC6C97" w:rsidP="00CC6C97">
            <w:pPr>
              <w:pStyle w:val="MainText"/>
              <w:spacing w:line="240" w:lineRule="auto"/>
              <w:rPr>
                <w:rFonts w:ascii="Arial" w:hAnsi="Arial" w:cs="Arial"/>
                <w:szCs w:val="22"/>
              </w:rPr>
            </w:pPr>
          </w:p>
          <w:p w14:paraId="3E832276" w14:textId="1044F1F3" w:rsidR="00992E96" w:rsidRPr="00CC6C97" w:rsidRDefault="00CC6C97" w:rsidP="00CC6C97">
            <w:pPr>
              <w:pStyle w:val="MainText"/>
              <w:spacing w:line="240" w:lineRule="auto"/>
              <w:rPr>
                <w:rFonts w:ascii="Arial" w:hAnsi="Arial" w:cs="Arial"/>
                <w:szCs w:val="22"/>
              </w:rPr>
            </w:pPr>
            <w:r>
              <w:rPr>
                <w:rFonts w:ascii="Arial" w:hAnsi="Arial" w:cs="Arial"/>
                <w:szCs w:val="22"/>
              </w:rPr>
              <w:t xml:space="preserve">As directed by Members. </w:t>
            </w:r>
          </w:p>
          <w:p w14:paraId="3E832277" w14:textId="77777777" w:rsidR="00992E96" w:rsidRPr="0021114E" w:rsidRDefault="00992E96" w:rsidP="00CC6C97">
            <w:pPr>
              <w:pStyle w:val="MainText"/>
              <w:spacing w:line="240" w:lineRule="auto"/>
              <w:rPr>
                <w:rFonts w:ascii="Arial" w:hAnsi="Arial" w:cs="Arial"/>
                <w:b/>
                <w:szCs w:val="22"/>
              </w:rPr>
            </w:pPr>
          </w:p>
        </w:tc>
      </w:tr>
    </w:tbl>
    <w:p w14:paraId="3E832279" w14:textId="77777777" w:rsidR="00992E96" w:rsidRPr="0021114E" w:rsidRDefault="00992E96" w:rsidP="00992E96">
      <w:pPr>
        <w:pStyle w:val="MainText"/>
        <w:spacing w:line="240" w:lineRule="auto"/>
        <w:rPr>
          <w:rFonts w:ascii="Arial" w:hAnsi="Arial" w:cs="Arial"/>
          <w:szCs w:val="22"/>
        </w:rPr>
      </w:pPr>
    </w:p>
    <w:p w14:paraId="3E83227A"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0"/>
        <w:gridCol w:w="6266"/>
      </w:tblGrid>
      <w:tr w:rsidR="00992E96" w:rsidRPr="00B27F61" w14:paraId="3E83227D" w14:textId="77777777" w:rsidTr="00992E96">
        <w:tc>
          <w:tcPr>
            <w:tcW w:w="2774" w:type="dxa"/>
          </w:tcPr>
          <w:p w14:paraId="3E83227B" w14:textId="77777777" w:rsidR="00992E96" w:rsidRPr="00B27F61" w:rsidRDefault="00992E96" w:rsidP="00CC6C97">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3E83227C" w14:textId="2555A011" w:rsidR="00992E96" w:rsidRPr="00B27F61" w:rsidRDefault="00CC6C97" w:rsidP="00CC6C97">
            <w:pPr>
              <w:pStyle w:val="MainText"/>
              <w:spacing w:before="120" w:line="240" w:lineRule="auto"/>
              <w:rPr>
                <w:rFonts w:ascii="Arial" w:hAnsi="Arial" w:cs="Arial"/>
                <w:sz w:val="22"/>
                <w:szCs w:val="22"/>
              </w:rPr>
            </w:pPr>
            <w:r>
              <w:rPr>
                <w:rFonts w:ascii="Arial" w:hAnsi="Arial" w:cs="Arial"/>
                <w:sz w:val="22"/>
                <w:szCs w:val="22"/>
              </w:rPr>
              <w:t>Nick Porter</w:t>
            </w:r>
          </w:p>
        </w:tc>
      </w:tr>
      <w:tr w:rsidR="00992E96" w:rsidRPr="00B27F61" w14:paraId="3E832280" w14:textId="77777777" w:rsidTr="00992E96">
        <w:tc>
          <w:tcPr>
            <w:tcW w:w="2774" w:type="dxa"/>
          </w:tcPr>
          <w:p w14:paraId="3E83227E" w14:textId="77777777" w:rsidR="00992E96" w:rsidRPr="00B27F61" w:rsidRDefault="00992E96" w:rsidP="00CC6C97">
            <w:pPr>
              <w:pStyle w:val="MainText"/>
              <w:spacing w:before="120" w:line="240" w:lineRule="auto"/>
              <w:rPr>
                <w:rFonts w:ascii="Arial" w:hAnsi="Arial" w:cs="Arial"/>
                <w:b/>
                <w:sz w:val="22"/>
                <w:szCs w:val="22"/>
              </w:rPr>
            </w:pPr>
            <w:r w:rsidRPr="00B27F61">
              <w:rPr>
                <w:rFonts w:ascii="Arial" w:hAnsi="Arial" w:cs="Arial"/>
                <w:b/>
                <w:sz w:val="22"/>
                <w:szCs w:val="22"/>
              </w:rPr>
              <w:t>Position:</w:t>
            </w:r>
          </w:p>
        </w:tc>
        <w:tc>
          <w:tcPr>
            <w:tcW w:w="6297" w:type="dxa"/>
          </w:tcPr>
          <w:p w14:paraId="3E83227F" w14:textId="704DE5AF" w:rsidR="00992E96" w:rsidRPr="00B27F61" w:rsidRDefault="00B57FCC" w:rsidP="00CC6C97">
            <w:pPr>
              <w:pStyle w:val="MainText"/>
              <w:spacing w:before="120" w:line="240" w:lineRule="auto"/>
              <w:rPr>
                <w:rFonts w:ascii="Arial" w:hAnsi="Arial" w:cs="Arial"/>
                <w:sz w:val="22"/>
                <w:szCs w:val="22"/>
              </w:rPr>
            </w:pPr>
            <w:r>
              <w:rPr>
                <w:rFonts w:ascii="Arial" w:hAnsi="Arial" w:cs="Arial"/>
                <w:sz w:val="22"/>
                <w:szCs w:val="22"/>
              </w:rPr>
              <w:t>Senior Adviser – Housing and Planning</w:t>
            </w:r>
          </w:p>
        </w:tc>
      </w:tr>
      <w:tr w:rsidR="00992E96" w:rsidRPr="00B27F61" w14:paraId="3E832283" w14:textId="77777777" w:rsidTr="00992E96">
        <w:tc>
          <w:tcPr>
            <w:tcW w:w="2774" w:type="dxa"/>
          </w:tcPr>
          <w:p w14:paraId="3E832281" w14:textId="77777777" w:rsidR="00992E96" w:rsidRPr="00B27F61" w:rsidRDefault="00992E96" w:rsidP="00CC6C97">
            <w:pPr>
              <w:pStyle w:val="MainText"/>
              <w:spacing w:before="120" w:line="240" w:lineRule="auto"/>
              <w:rPr>
                <w:rFonts w:ascii="Arial" w:hAnsi="Arial" w:cs="Arial"/>
                <w:b/>
                <w:sz w:val="22"/>
                <w:szCs w:val="22"/>
              </w:rPr>
            </w:pPr>
            <w:r w:rsidRPr="00B27F61">
              <w:rPr>
                <w:rFonts w:ascii="Arial" w:hAnsi="Arial" w:cs="Arial"/>
                <w:b/>
                <w:sz w:val="22"/>
                <w:szCs w:val="22"/>
              </w:rPr>
              <w:t>Phone no:</w:t>
            </w:r>
          </w:p>
        </w:tc>
        <w:tc>
          <w:tcPr>
            <w:tcW w:w="6297" w:type="dxa"/>
          </w:tcPr>
          <w:p w14:paraId="3E832282" w14:textId="4457B383" w:rsidR="00992E96" w:rsidRPr="00B57FCC" w:rsidRDefault="00B57FCC" w:rsidP="00CC6C97">
            <w:pPr>
              <w:pStyle w:val="MainText"/>
              <w:spacing w:before="120" w:line="240" w:lineRule="auto"/>
              <w:rPr>
                <w:rFonts w:ascii="Arial" w:hAnsi="Arial" w:cs="Arial"/>
                <w:sz w:val="22"/>
                <w:szCs w:val="22"/>
              </w:rPr>
            </w:pPr>
            <w:r w:rsidRPr="00B57FCC">
              <w:rPr>
                <w:rFonts w:ascii="Arial" w:hAnsi="Arial" w:cs="Arial"/>
                <w:sz w:val="22"/>
                <w:szCs w:val="22"/>
              </w:rPr>
              <w:t>0207 664 3113</w:t>
            </w:r>
          </w:p>
        </w:tc>
      </w:tr>
      <w:tr w:rsidR="00992E96" w:rsidRPr="00B27F61" w14:paraId="3E832286" w14:textId="77777777" w:rsidTr="00992E96">
        <w:trPr>
          <w:trHeight w:val="507"/>
        </w:trPr>
        <w:tc>
          <w:tcPr>
            <w:tcW w:w="2774" w:type="dxa"/>
          </w:tcPr>
          <w:p w14:paraId="3E832284" w14:textId="77777777" w:rsidR="00992E96" w:rsidRPr="00B27F61" w:rsidRDefault="00992E96" w:rsidP="00CC6C97">
            <w:pPr>
              <w:pStyle w:val="MainText"/>
              <w:spacing w:before="120" w:line="240" w:lineRule="auto"/>
              <w:rPr>
                <w:rFonts w:ascii="Arial" w:hAnsi="Arial" w:cs="Arial"/>
                <w:b/>
                <w:sz w:val="22"/>
                <w:szCs w:val="22"/>
              </w:rPr>
            </w:pPr>
            <w:r w:rsidRPr="00B27F61">
              <w:rPr>
                <w:rFonts w:ascii="Arial" w:hAnsi="Arial" w:cs="Arial"/>
                <w:b/>
                <w:sz w:val="22"/>
                <w:szCs w:val="22"/>
              </w:rPr>
              <w:t>Email:</w:t>
            </w:r>
          </w:p>
        </w:tc>
        <w:tc>
          <w:tcPr>
            <w:tcW w:w="6297" w:type="dxa"/>
          </w:tcPr>
          <w:p w14:paraId="3E832285" w14:textId="79563887" w:rsidR="00992E96" w:rsidRPr="00B57FCC" w:rsidRDefault="00205EC7" w:rsidP="00CC6C97">
            <w:pPr>
              <w:pStyle w:val="MainText"/>
              <w:spacing w:before="120" w:line="240" w:lineRule="auto"/>
              <w:rPr>
                <w:rFonts w:ascii="Arial" w:hAnsi="Arial" w:cs="Arial"/>
                <w:sz w:val="22"/>
                <w:szCs w:val="22"/>
              </w:rPr>
            </w:pPr>
            <w:hyperlink r:id="rId11" w:history="1">
              <w:r w:rsidR="00B57FCC" w:rsidRPr="00B57FCC">
                <w:rPr>
                  <w:rStyle w:val="Hyperlink"/>
                  <w:rFonts w:ascii="Arial" w:hAnsi="Arial" w:cs="Arial"/>
                  <w:sz w:val="22"/>
                  <w:szCs w:val="22"/>
                </w:rPr>
                <w:t>Nick.porter@local.gov.uk</w:t>
              </w:r>
            </w:hyperlink>
            <w:r w:rsidR="00B57FCC" w:rsidRPr="00B57FCC">
              <w:rPr>
                <w:rFonts w:ascii="Arial" w:hAnsi="Arial" w:cs="Arial"/>
                <w:sz w:val="22"/>
                <w:szCs w:val="22"/>
              </w:rPr>
              <w:t xml:space="preserve"> </w:t>
            </w:r>
          </w:p>
        </w:tc>
      </w:tr>
    </w:tbl>
    <w:p w14:paraId="3E832287" w14:textId="0B3231F1" w:rsidR="00992E96" w:rsidRPr="00B27F61" w:rsidRDefault="00992E96">
      <w:pPr>
        <w:rPr>
          <w:rFonts w:ascii="Arial" w:hAnsi="Arial" w:cs="Arial"/>
          <w:szCs w:val="22"/>
        </w:rPr>
      </w:pPr>
    </w:p>
    <w:sectPr w:rsidR="00992E96" w:rsidRPr="00B27F6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CC6C97" w:rsidRDefault="00CC6C97">
      <w:r>
        <w:separator/>
      </w:r>
    </w:p>
  </w:endnote>
  <w:endnote w:type="continuationSeparator" w:id="0">
    <w:p w14:paraId="3E8322B5" w14:textId="77777777" w:rsidR="00CC6C97" w:rsidRDefault="00CC6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CC6C97" w:rsidRDefault="00CC6C97">
    <w:pPr>
      <w:pStyle w:val="Footer"/>
      <w:tabs>
        <w:tab w:val="clear" w:pos="4153"/>
        <w:tab w:val="clear" w:pos="8306"/>
        <w:tab w:val="right" w:pos="9923"/>
      </w:tabs>
      <w:ind w:right="-994"/>
      <w:rPr>
        <w:sz w:val="12"/>
      </w:rPr>
    </w:pPr>
    <w:r>
      <w:rPr>
        <w:rFonts w:ascii="Frutiger 55 Roman" w:hAnsi="Frutiger 55 Roman"/>
        <w:b/>
        <w:sz w:val="16"/>
      </w:rPr>
      <w:t xml:space="preserve"> </w:t>
    </w:r>
    <w:bookmarkStart w:id="1" w:name="ExecName2"/>
    <w:bookmarkEnd w:id="1"/>
    <w:r>
      <w:rPr>
        <w:rFonts w:ascii="Frutiger 55 Roman" w:hAnsi="Frutiger 55 Roman"/>
        <w:b/>
        <w:sz w:val="16"/>
      </w:rPr>
      <w:t xml:space="preserve">  </w:t>
    </w:r>
    <w:r>
      <w:rPr>
        <w:sz w:val="16"/>
      </w:rPr>
      <w:t xml:space="preserve"> </w:t>
    </w:r>
    <w:bookmarkStart w:id="2" w:name="Date2"/>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CC6C97" w:rsidRDefault="00CC6C97">
      <w:r>
        <w:separator/>
      </w:r>
    </w:p>
  </w:footnote>
  <w:footnote w:type="continuationSeparator" w:id="0">
    <w:p w14:paraId="3E8322B3" w14:textId="77777777" w:rsidR="00CC6C97" w:rsidRDefault="00CC6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6AA26" w14:textId="77777777" w:rsidR="00CC6C97" w:rsidRDefault="00CC6C97">
    <w:pPr>
      <w:pStyle w:val="Header"/>
    </w:pPr>
  </w:p>
  <w:tbl>
    <w:tblPr>
      <w:tblW w:w="0" w:type="auto"/>
      <w:tblLook w:val="01E0" w:firstRow="1" w:lastRow="1" w:firstColumn="1" w:lastColumn="1" w:noHBand="0" w:noVBand="0"/>
    </w:tblPr>
    <w:tblGrid>
      <w:gridCol w:w="5665"/>
      <w:gridCol w:w="3351"/>
    </w:tblGrid>
    <w:tr w:rsidR="00205EC7" w:rsidRPr="00E67382" w14:paraId="6087717A" w14:textId="77777777" w:rsidTr="00DE2796">
      <w:trPr>
        <w:trHeight w:val="559"/>
      </w:trPr>
      <w:tc>
        <w:tcPr>
          <w:tcW w:w="5665" w:type="dxa"/>
          <w:vMerge w:val="restart"/>
          <w:shd w:val="clear" w:color="auto" w:fill="auto"/>
        </w:tcPr>
        <w:p w14:paraId="6CF04696" w14:textId="77777777" w:rsidR="00205EC7" w:rsidRPr="00E67382" w:rsidRDefault="00205EC7" w:rsidP="00205EC7">
          <w:pPr>
            <w:tabs>
              <w:tab w:val="center" w:pos="2923"/>
            </w:tabs>
          </w:pPr>
          <w:r w:rsidRPr="00E67382">
            <w:rPr>
              <w:rFonts w:ascii="Arial" w:hAnsi="Arial" w:cs="Arial"/>
              <w:noProof/>
              <w:sz w:val="44"/>
              <w:szCs w:val="44"/>
            </w:rPr>
            <w:drawing>
              <wp:inline distT="0" distB="0" distL="0" distR="0" wp14:anchorId="00EC5968" wp14:editId="062E8AC8">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351" w:type="dxa"/>
          <w:shd w:val="clear" w:color="auto" w:fill="auto"/>
          <w:vAlign w:val="center"/>
        </w:tcPr>
        <w:p w14:paraId="58D0E253" w14:textId="77777777" w:rsidR="00205EC7" w:rsidRPr="00E67382" w:rsidRDefault="00205EC7" w:rsidP="00205EC7">
          <w:pPr>
            <w:tabs>
              <w:tab w:val="center" w:pos="4153"/>
              <w:tab w:val="right" w:pos="8306"/>
            </w:tabs>
            <w:rPr>
              <w:rFonts w:ascii="Arial" w:hAnsi="Arial" w:cs="Arial"/>
              <w:b/>
              <w:szCs w:val="22"/>
            </w:rPr>
          </w:pPr>
          <w:r w:rsidRPr="53420524">
            <w:rPr>
              <w:rFonts w:ascii="Arial" w:eastAsia="Arial" w:hAnsi="Arial" w:cs="Arial"/>
              <w:b/>
              <w:bCs/>
            </w:rPr>
            <w:t xml:space="preserve">Environment, Economy, Housing and Transport </w:t>
          </w:r>
          <w:r>
            <w:rPr>
              <w:rFonts w:ascii="Arial" w:eastAsia="Arial" w:hAnsi="Arial" w:cs="Arial"/>
              <w:b/>
              <w:bCs/>
            </w:rPr>
            <w:t>Board meeting</w:t>
          </w:r>
        </w:p>
      </w:tc>
    </w:tr>
    <w:tr w:rsidR="00205EC7" w:rsidRPr="00E67382" w14:paraId="22F30410" w14:textId="77777777" w:rsidTr="00DE2796">
      <w:trPr>
        <w:trHeight w:val="426"/>
      </w:trPr>
      <w:tc>
        <w:tcPr>
          <w:tcW w:w="5665" w:type="dxa"/>
          <w:vMerge/>
          <w:shd w:val="clear" w:color="auto" w:fill="auto"/>
        </w:tcPr>
        <w:p w14:paraId="471941AB" w14:textId="77777777" w:rsidR="00205EC7" w:rsidRPr="00E67382" w:rsidRDefault="00205EC7" w:rsidP="00205EC7">
          <w:pPr>
            <w:tabs>
              <w:tab w:val="center" w:pos="4153"/>
              <w:tab w:val="right" w:pos="8306"/>
            </w:tabs>
          </w:pPr>
        </w:p>
      </w:tc>
      <w:tc>
        <w:tcPr>
          <w:tcW w:w="3351" w:type="dxa"/>
          <w:shd w:val="clear" w:color="auto" w:fill="auto"/>
          <w:vAlign w:val="center"/>
        </w:tcPr>
        <w:p w14:paraId="2EF909A0" w14:textId="77777777" w:rsidR="00205EC7" w:rsidRPr="00E67382" w:rsidRDefault="00205EC7" w:rsidP="00205EC7">
          <w:pPr>
            <w:tabs>
              <w:tab w:val="center" w:pos="4153"/>
              <w:tab w:val="right" w:pos="8306"/>
            </w:tabs>
            <w:spacing w:before="60"/>
            <w:rPr>
              <w:rFonts w:ascii="Arial" w:hAnsi="Arial" w:cs="Arial"/>
              <w:szCs w:val="22"/>
            </w:rPr>
          </w:pPr>
          <w:r>
            <w:rPr>
              <w:rFonts w:ascii="Arial" w:hAnsi="Arial" w:cs="Arial"/>
              <w:szCs w:val="22"/>
            </w:rPr>
            <w:t>17 March 2017</w:t>
          </w:r>
        </w:p>
      </w:tc>
    </w:tr>
    <w:tr w:rsidR="00205EC7" w:rsidRPr="00E67382" w14:paraId="7FD747D9" w14:textId="77777777" w:rsidTr="00DE2796">
      <w:trPr>
        <w:trHeight w:val="85"/>
      </w:trPr>
      <w:tc>
        <w:tcPr>
          <w:tcW w:w="5665" w:type="dxa"/>
          <w:vMerge/>
          <w:shd w:val="clear" w:color="auto" w:fill="auto"/>
        </w:tcPr>
        <w:p w14:paraId="5FEF917C" w14:textId="77777777" w:rsidR="00205EC7" w:rsidRPr="00E67382" w:rsidRDefault="00205EC7" w:rsidP="00205EC7">
          <w:pPr>
            <w:tabs>
              <w:tab w:val="center" w:pos="4153"/>
              <w:tab w:val="right" w:pos="8306"/>
            </w:tabs>
          </w:pPr>
        </w:p>
      </w:tc>
      <w:tc>
        <w:tcPr>
          <w:tcW w:w="3351" w:type="dxa"/>
          <w:shd w:val="clear" w:color="auto" w:fill="auto"/>
          <w:vAlign w:val="center"/>
        </w:tcPr>
        <w:p w14:paraId="04AD1A51" w14:textId="77777777" w:rsidR="00205EC7" w:rsidRPr="00E67382" w:rsidRDefault="00205EC7" w:rsidP="00205EC7">
          <w:pPr>
            <w:tabs>
              <w:tab w:val="center" w:pos="4153"/>
              <w:tab w:val="right" w:pos="8306"/>
            </w:tabs>
            <w:spacing w:before="60"/>
            <w:rPr>
              <w:rFonts w:ascii="Arial" w:hAnsi="Arial" w:cs="Arial"/>
              <w:b/>
              <w:szCs w:val="22"/>
            </w:rPr>
          </w:pPr>
        </w:p>
      </w:tc>
    </w:tr>
  </w:tbl>
  <w:p w14:paraId="54376A27" w14:textId="77777777" w:rsidR="00205EC7" w:rsidRDefault="00205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CC6C97" w:rsidRDefault="00CC6C97" w:rsidP="00CC6C97">
    <w:pPr>
      <w:pStyle w:val="Header"/>
      <w:rPr>
        <w:sz w:val="2"/>
      </w:rPr>
    </w:pPr>
  </w:p>
  <w:p w14:paraId="3E8322C2" w14:textId="77777777" w:rsidR="00CC6C97" w:rsidRDefault="00CC6C97" w:rsidP="00CC6C97">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CC6C97" w:rsidRPr="001D2C76" w14:paraId="3E8322C5" w14:textId="77777777" w:rsidTr="00CC6C97">
      <w:tc>
        <w:tcPr>
          <w:tcW w:w="6062" w:type="dxa"/>
          <w:vMerge w:val="restart"/>
        </w:tcPr>
        <w:p w14:paraId="3E8322C3" w14:textId="77777777" w:rsidR="00CC6C97" w:rsidRDefault="00CC6C97" w:rsidP="00CC6C97">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CC6C97" w:rsidRPr="001D2C76" w:rsidRDefault="00CC6C97" w:rsidP="00CC6C97">
          <w:pPr>
            <w:pStyle w:val="Header"/>
            <w:rPr>
              <w:b/>
            </w:rPr>
          </w:pPr>
          <w:r>
            <w:rPr>
              <w:rFonts w:ascii="Arial" w:hAnsi="Arial" w:cs="Arial"/>
              <w:b/>
              <w:sz w:val="24"/>
              <w:szCs w:val="24"/>
            </w:rPr>
            <w:t>Meeting title</w:t>
          </w:r>
        </w:p>
      </w:tc>
    </w:tr>
    <w:tr w:rsidR="00CC6C97" w14:paraId="3E8322C8" w14:textId="77777777" w:rsidTr="00CC6C97">
      <w:trPr>
        <w:trHeight w:val="450"/>
      </w:trPr>
      <w:tc>
        <w:tcPr>
          <w:tcW w:w="6062" w:type="dxa"/>
          <w:vMerge/>
        </w:tcPr>
        <w:p w14:paraId="3E8322C6" w14:textId="77777777" w:rsidR="00CC6C97" w:rsidRDefault="00CC6C97" w:rsidP="00CC6C97">
          <w:pPr>
            <w:pStyle w:val="Header"/>
          </w:pPr>
        </w:p>
      </w:tc>
      <w:tc>
        <w:tcPr>
          <w:tcW w:w="3225" w:type="dxa"/>
        </w:tcPr>
        <w:p w14:paraId="3E8322C7" w14:textId="77777777" w:rsidR="00CC6C97" w:rsidRDefault="00CC6C97" w:rsidP="00CC6C97">
          <w:pPr>
            <w:pStyle w:val="Header"/>
            <w:spacing w:before="60"/>
          </w:pPr>
          <w:r>
            <w:rPr>
              <w:rFonts w:ascii="Arial" w:hAnsi="Arial" w:cs="Arial"/>
              <w:sz w:val="24"/>
              <w:szCs w:val="24"/>
            </w:rPr>
            <w:t xml:space="preserve">Meeting date </w:t>
          </w:r>
        </w:p>
      </w:tc>
    </w:tr>
    <w:tr w:rsidR="00CC6C97" w14:paraId="3E8322CC" w14:textId="77777777" w:rsidTr="00CC6C97">
      <w:trPr>
        <w:trHeight w:val="450"/>
      </w:trPr>
      <w:tc>
        <w:tcPr>
          <w:tcW w:w="6062" w:type="dxa"/>
          <w:vMerge/>
        </w:tcPr>
        <w:p w14:paraId="3E8322C9" w14:textId="77777777" w:rsidR="00CC6C97" w:rsidRDefault="00CC6C97" w:rsidP="00CC6C97">
          <w:pPr>
            <w:pStyle w:val="Header"/>
          </w:pPr>
        </w:p>
      </w:tc>
      <w:tc>
        <w:tcPr>
          <w:tcW w:w="3225" w:type="dxa"/>
        </w:tcPr>
        <w:p w14:paraId="3E8322CA" w14:textId="77777777" w:rsidR="00CC6C97" w:rsidRDefault="00CC6C97" w:rsidP="00CC6C97">
          <w:pPr>
            <w:pStyle w:val="Header"/>
            <w:spacing w:before="60"/>
            <w:rPr>
              <w:rFonts w:ascii="Arial" w:hAnsi="Arial" w:cs="Arial"/>
              <w:b/>
              <w:sz w:val="24"/>
              <w:szCs w:val="24"/>
            </w:rPr>
          </w:pPr>
        </w:p>
        <w:p w14:paraId="3E8322CB" w14:textId="77777777" w:rsidR="00CC6C97" w:rsidRPr="00546D0D" w:rsidRDefault="00CC6C97" w:rsidP="00CC6C97">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CC6C97" w:rsidRDefault="00CC6C97" w:rsidP="00CC6C9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105469"/>
    <w:rsid w:val="00122698"/>
    <w:rsid w:val="001B36CE"/>
    <w:rsid w:val="00205EC7"/>
    <w:rsid w:val="002169A9"/>
    <w:rsid w:val="00243DF2"/>
    <w:rsid w:val="002634A5"/>
    <w:rsid w:val="004A0786"/>
    <w:rsid w:val="00612E8B"/>
    <w:rsid w:val="00794A25"/>
    <w:rsid w:val="00820FF5"/>
    <w:rsid w:val="00841D53"/>
    <w:rsid w:val="00891AE9"/>
    <w:rsid w:val="00992E96"/>
    <w:rsid w:val="00A055A8"/>
    <w:rsid w:val="00A70B8E"/>
    <w:rsid w:val="00A720D3"/>
    <w:rsid w:val="00AF0272"/>
    <w:rsid w:val="00B14E17"/>
    <w:rsid w:val="00B23DA6"/>
    <w:rsid w:val="00B27F61"/>
    <w:rsid w:val="00B57FCC"/>
    <w:rsid w:val="00BA624E"/>
    <w:rsid w:val="00C03562"/>
    <w:rsid w:val="00C53F74"/>
    <w:rsid w:val="00CC6C97"/>
    <w:rsid w:val="00D13A4A"/>
    <w:rsid w:val="00D45B4D"/>
    <w:rsid w:val="00DF09AF"/>
    <w:rsid w:val="00E01BBB"/>
    <w:rsid w:val="00E1448D"/>
    <w:rsid w:val="00E32E8F"/>
    <w:rsid w:val="00ED60BA"/>
    <w:rsid w:val="00F82574"/>
    <w:rsid w:val="00FE7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86371">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k.porter@local.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xcel" ma:contentTypeID="0x010100E36CFF635486D14D86451630E8C3A6A70038D004FCB1A0F543913DA0EFF0EA4DEF" ma:contentTypeVersion="5" ma:contentTypeDescription="" ma:contentTypeScope="" ma:versionID="4f6c957e9277949680e15ebe2e33b10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06d089604684628695c2748c515b300d"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2:TaxCatchAllLabe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5a57605-5208-42d8-96dd-63dc42501190}" ma:internalName="TaxCatchAllLabel" ma:readOnly="true" ma:showField="CatchAllDataLabel"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1" nillable="true" ma:displayName="Meeting date" ma:format="DateOnly" ma:internalName="Meeting_x0020_date">
      <xsd:simpleType>
        <xsd:restriction base="dms:DateTime"/>
      </xsd:simpleType>
    </xsd:element>
    <xsd:element name="Work_x0020_Area" ma:index="12"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3"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0D92C-99C1-423F-B51F-0A60FC0C4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3.xml><?xml version="1.0" encoding="utf-8"?>
<ds:datastoreItem xmlns:ds="http://schemas.openxmlformats.org/officeDocument/2006/customXml" ds:itemID="{1A11D8DA-7CA7-4C05-8745-3E5D2C3B891A}">
  <ds:schemaRefs>
    <ds:schemaRef ds:uri="c8febe6a-14d9-43ab-83c3-c48f478fa47c"/>
    <ds:schemaRef ds:uri="http://purl.org/dc/elements/1.1/"/>
    <ds:schemaRef ds:uri="http://schemas.microsoft.com/office/2006/metadata/properties"/>
    <ds:schemaRef ds:uri="1c8a0e75-f4bc-4eb4-8ed0-578eaea9e1ca"/>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8829591-2271-46DB-93C5-876B0B656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156BE51F</Template>
  <TotalTime>6</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Alexander Saul</cp:lastModifiedBy>
  <cp:revision>13</cp:revision>
  <dcterms:created xsi:type="dcterms:W3CDTF">2017-02-14T17:16:00Z</dcterms:created>
  <dcterms:modified xsi:type="dcterms:W3CDTF">2017-03-10T11:39:00Z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0x010100E36CFF635486D14D86451630E8C3A6A70038D004FCB1A0F543913DA0EFF0EA4DEF</vt:lpwstr>
  </property>
  <property fmtid="{D5CDD505-2E9C-101B-9397-08002B2CF9AE}" pid="3" name="LGA Template">
    <vt:lpwstr>Template</vt:lpwstr>
  </property>
</Properties>
</file>